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FFBF" w14:textId="77777777" w:rsidR="00811CE8" w:rsidRDefault="00811CE8" w:rsidP="00811CE8"/>
    <w:p w14:paraId="18DCFE8F" w14:textId="77777777" w:rsidR="00811CE8" w:rsidRPr="00E6596F" w:rsidRDefault="00811CE8" w:rsidP="00811CE8">
      <w:pPr>
        <w:pStyle w:val="Heading2"/>
        <w:jc w:val="center"/>
        <w:rPr>
          <w:rFonts w:ascii="Times New Roman" w:hAnsi="Times New Roman" w:cs="Times New Roman"/>
          <w:color w:val="auto"/>
          <w:sz w:val="28"/>
          <w:szCs w:val="28"/>
        </w:rPr>
      </w:pPr>
    </w:p>
    <w:p w14:paraId="711E61F4" w14:textId="6DEA0F16" w:rsidR="00811CE8" w:rsidRPr="00E6596F" w:rsidRDefault="00743FF0" w:rsidP="00811CE8">
      <w:pPr>
        <w:pStyle w:val="NormalWeb"/>
        <w:shd w:val="clear" w:color="auto" w:fill="FFFFFF"/>
        <w:spacing w:before="180" w:beforeAutospacing="0" w:after="180" w:afterAutospacing="0"/>
        <w:jc w:val="center"/>
        <w:rPr>
          <w:b/>
          <w:bCs/>
          <w:sz w:val="36"/>
          <w:szCs w:val="36"/>
        </w:rPr>
      </w:pPr>
      <w:r>
        <w:rPr>
          <w:b/>
          <w:bCs/>
          <w:sz w:val="36"/>
          <w:szCs w:val="36"/>
        </w:rPr>
        <w:t>AP</w:t>
      </w:r>
      <w:r w:rsidR="00811CE8" w:rsidRPr="00E6596F">
        <w:rPr>
          <w:b/>
          <w:bCs/>
          <w:sz w:val="36"/>
          <w:szCs w:val="36"/>
        </w:rPr>
        <w:t xml:space="preserve"> </w:t>
      </w:r>
      <w:r w:rsidR="00811CE8">
        <w:rPr>
          <w:b/>
          <w:bCs/>
          <w:sz w:val="36"/>
          <w:szCs w:val="36"/>
        </w:rPr>
        <w:t xml:space="preserve">English Language </w:t>
      </w:r>
      <w:r>
        <w:rPr>
          <w:b/>
          <w:bCs/>
          <w:sz w:val="36"/>
          <w:szCs w:val="36"/>
        </w:rPr>
        <w:t>and Composition</w:t>
      </w:r>
      <w:r w:rsidR="00811CE8" w:rsidRPr="00E6596F">
        <w:rPr>
          <w:b/>
          <w:bCs/>
          <w:sz w:val="36"/>
          <w:szCs w:val="36"/>
        </w:rPr>
        <w:t xml:space="preserve"> </w:t>
      </w:r>
    </w:p>
    <w:p w14:paraId="35A0BBB6" w14:textId="0E987152" w:rsidR="00811CE8" w:rsidRPr="00E6596F" w:rsidRDefault="00811CE8" w:rsidP="7AF107D7">
      <w:pPr>
        <w:pStyle w:val="NormalWeb"/>
        <w:shd w:val="clear" w:color="auto" w:fill="FFFFFF" w:themeFill="background1"/>
        <w:spacing w:before="180" w:beforeAutospacing="0" w:after="180" w:afterAutospacing="0"/>
        <w:jc w:val="center"/>
        <w:rPr>
          <w:b/>
          <w:bCs/>
          <w:sz w:val="36"/>
          <w:szCs w:val="36"/>
        </w:rPr>
      </w:pPr>
      <w:r w:rsidRPr="6A7DAF5D">
        <w:rPr>
          <w:b/>
          <w:bCs/>
          <w:sz w:val="36"/>
          <w:szCs w:val="36"/>
        </w:rPr>
        <w:t>202</w:t>
      </w:r>
      <w:r w:rsidR="4F563C69" w:rsidRPr="6A7DAF5D">
        <w:rPr>
          <w:b/>
          <w:bCs/>
          <w:sz w:val="36"/>
          <w:szCs w:val="36"/>
        </w:rPr>
        <w:t>4</w:t>
      </w:r>
      <w:r w:rsidRPr="6A7DAF5D">
        <w:rPr>
          <w:b/>
          <w:bCs/>
          <w:sz w:val="36"/>
          <w:szCs w:val="36"/>
        </w:rPr>
        <w:t xml:space="preserve"> Summer Reading Assignment</w:t>
      </w:r>
    </w:p>
    <w:p w14:paraId="724E0882" w14:textId="77777777" w:rsidR="00811CE8" w:rsidRPr="00E6596F" w:rsidRDefault="00811CE8" w:rsidP="00811CE8">
      <w:pPr>
        <w:pStyle w:val="NormalWeb"/>
        <w:shd w:val="clear" w:color="auto" w:fill="FFFFFF"/>
        <w:spacing w:before="180" w:beforeAutospacing="0" w:after="180" w:afterAutospacing="0"/>
        <w:jc w:val="center"/>
        <w:rPr>
          <w:b/>
          <w:bCs/>
          <w:sz w:val="36"/>
          <w:szCs w:val="36"/>
        </w:rPr>
      </w:pPr>
    </w:p>
    <w:p w14:paraId="19E8AD3B" w14:textId="77777777" w:rsidR="00743FF0" w:rsidRDefault="00743FF0" w:rsidP="00743FF0">
      <w:pPr>
        <w:rPr>
          <w:rFonts w:asciiTheme="majorHAnsi" w:hAnsiTheme="majorHAnsi" w:cstheme="majorHAnsi"/>
        </w:rPr>
      </w:pPr>
      <w:r w:rsidRPr="00051711">
        <w:rPr>
          <w:rFonts w:asciiTheme="majorHAnsi" w:hAnsiTheme="majorHAnsi" w:cstheme="majorHAnsi"/>
          <w:b/>
          <w:bCs/>
        </w:rPr>
        <w:t>Teacher</w:t>
      </w:r>
      <w:r>
        <w:rPr>
          <w:rFonts w:asciiTheme="majorHAnsi" w:hAnsiTheme="majorHAnsi" w:cstheme="majorHAnsi"/>
        </w:rPr>
        <w:t>: Saleem</w:t>
      </w:r>
    </w:p>
    <w:p w14:paraId="0E4A760C" w14:textId="77777777" w:rsidR="00743FF0" w:rsidRPr="008E6B91" w:rsidRDefault="00743FF0" w:rsidP="00743FF0">
      <w:pPr>
        <w:rPr>
          <w:rFonts w:asciiTheme="majorHAnsi" w:hAnsiTheme="majorHAnsi" w:cstheme="majorHAnsi"/>
        </w:rPr>
      </w:pPr>
      <w:r w:rsidRPr="008E6B91">
        <w:rPr>
          <w:rFonts w:asciiTheme="majorHAnsi" w:hAnsiTheme="majorHAnsi" w:cstheme="majorHAnsi"/>
        </w:rPr>
        <w:t>Welcome to AP Language and Composition</w:t>
      </w:r>
    </w:p>
    <w:p w14:paraId="599F5405" w14:textId="77777777" w:rsidR="00743FF0" w:rsidRDefault="00743FF0" w:rsidP="00743FF0">
      <w:pPr>
        <w:rPr>
          <w:rFonts w:asciiTheme="majorHAnsi" w:hAnsiTheme="majorHAnsi" w:cstheme="majorHAnsi"/>
        </w:rPr>
      </w:pPr>
      <w:r w:rsidRPr="008E6B91">
        <w:rPr>
          <w:rFonts w:asciiTheme="majorHAnsi" w:hAnsiTheme="majorHAnsi" w:cstheme="majorHAnsi"/>
        </w:rPr>
        <w:t xml:space="preserve">The following is a description of your summer assignments. </w:t>
      </w:r>
    </w:p>
    <w:p w14:paraId="50671D5B" w14:textId="27DD6E53" w:rsidR="00743FF0" w:rsidRDefault="00743FF0" w:rsidP="7AF107D7">
      <w:pPr>
        <w:ind w:firstLine="720"/>
        <w:rPr>
          <w:rFonts w:asciiTheme="majorHAnsi" w:hAnsiTheme="majorHAnsi" w:cstheme="majorBidi"/>
        </w:rPr>
      </w:pPr>
      <w:r w:rsidRPr="7AF107D7">
        <w:rPr>
          <w:rFonts w:asciiTheme="majorHAnsi" w:hAnsiTheme="majorHAnsi" w:cstheme="majorBidi"/>
        </w:rPr>
        <w:t xml:space="preserve">As for format, use </w:t>
      </w:r>
      <w:r w:rsidR="40A319AC" w:rsidRPr="7AF107D7">
        <w:rPr>
          <w:rFonts w:asciiTheme="majorHAnsi" w:hAnsiTheme="majorHAnsi" w:cstheme="majorBidi"/>
        </w:rPr>
        <w:t>the classical argument</w:t>
      </w:r>
      <w:r w:rsidRPr="7AF107D7">
        <w:rPr>
          <w:rFonts w:asciiTheme="majorHAnsi" w:hAnsiTheme="majorHAnsi" w:cstheme="majorBidi"/>
        </w:rPr>
        <w:t xml:space="preserve"> structure: a strong, succinct introductory paragraph with a thesis statement followed by</w:t>
      </w:r>
      <w:r w:rsidR="1ADF1EB9" w:rsidRPr="7AF107D7">
        <w:rPr>
          <w:rFonts w:asciiTheme="majorHAnsi" w:hAnsiTheme="majorHAnsi" w:cstheme="majorBidi"/>
        </w:rPr>
        <w:t xml:space="preserve"> at least two paragraphs in support of your position, one counterargument paragraph and </w:t>
      </w:r>
      <w:r w:rsidRPr="7AF107D7">
        <w:rPr>
          <w:rFonts w:asciiTheme="majorHAnsi" w:hAnsiTheme="majorHAnsi" w:cstheme="majorBidi"/>
        </w:rPr>
        <w:t xml:space="preserve">a conclusion which restates your purpose and offers an insight. </w:t>
      </w:r>
      <w:r w:rsidR="477878BA" w:rsidRPr="7AF107D7">
        <w:rPr>
          <w:rFonts w:asciiTheme="majorHAnsi" w:hAnsiTheme="majorHAnsi" w:cstheme="majorBidi"/>
        </w:rPr>
        <w:t>Use multiple examples in each paragraph to substantiate your claim(s).</w:t>
      </w:r>
    </w:p>
    <w:p w14:paraId="1EDE0839" w14:textId="43733D9D" w:rsidR="00743FF0" w:rsidRDefault="00743FF0" w:rsidP="7AF107D7">
      <w:pPr>
        <w:ind w:firstLine="720"/>
        <w:rPr>
          <w:rFonts w:asciiTheme="majorHAnsi" w:hAnsiTheme="majorHAnsi" w:cstheme="majorBidi"/>
        </w:rPr>
      </w:pPr>
      <w:r w:rsidRPr="7AF107D7">
        <w:rPr>
          <w:rFonts w:asciiTheme="majorHAnsi" w:hAnsiTheme="majorHAnsi" w:cstheme="majorBidi"/>
        </w:rPr>
        <w:t xml:space="preserve">As for length, </w:t>
      </w:r>
      <w:r w:rsidR="0A1E0A4A" w:rsidRPr="7AF107D7">
        <w:rPr>
          <w:rFonts w:asciiTheme="majorHAnsi" w:hAnsiTheme="majorHAnsi" w:cstheme="majorBidi"/>
        </w:rPr>
        <w:t xml:space="preserve">the </w:t>
      </w:r>
      <w:r w:rsidRPr="7AF107D7">
        <w:rPr>
          <w:rFonts w:asciiTheme="majorHAnsi" w:hAnsiTheme="majorHAnsi" w:cstheme="majorBidi"/>
        </w:rPr>
        <w:t xml:space="preserve">essay should be approximately 2-4 pages and typed, using </w:t>
      </w:r>
      <w:r w:rsidR="456C8B8A" w:rsidRPr="7AF107D7">
        <w:rPr>
          <w:rFonts w:asciiTheme="majorHAnsi" w:hAnsiTheme="majorHAnsi" w:cstheme="majorBidi"/>
        </w:rPr>
        <w:t>12-point</w:t>
      </w:r>
      <w:r w:rsidRPr="7AF107D7">
        <w:rPr>
          <w:rFonts w:asciiTheme="majorHAnsi" w:hAnsiTheme="majorHAnsi" w:cstheme="majorBidi"/>
        </w:rPr>
        <w:t xml:space="preserve"> Times New Roman font. Please use standard margins and DO NOT adjust the font size or margins to fit into the suggested length. If your essay is too long, use it as an opportunity to revise; focus on being direct, concise, and unpretentious in your response. Because one of this course’s major aims is proficiency in college-level reading and writing, we need to begin during the summer to deepen and maximize our understanding of rhetoric, rhetorical devices, rhetorical modes, voice, and non-fiction in general. Therefore, these assignments, which will be evaluated, will serve as a springboard for our coursework and will be an integral part of our curriculum.</w:t>
      </w:r>
    </w:p>
    <w:p w14:paraId="46EE3638" w14:textId="77777777" w:rsidR="00743FF0" w:rsidRDefault="00743FF0" w:rsidP="00743FF0">
      <w:pPr>
        <w:ind w:firstLine="720"/>
        <w:rPr>
          <w:rFonts w:asciiTheme="majorHAnsi" w:hAnsiTheme="majorHAnsi" w:cstheme="majorHAnsi"/>
        </w:rPr>
      </w:pPr>
      <w:r w:rsidRPr="008E6B91">
        <w:rPr>
          <w:rFonts w:asciiTheme="majorHAnsi" w:hAnsiTheme="majorHAnsi" w:cstheme="majorHAnsi"/>
        </w:rPr>
        <w:t xml:space="preserve"> All essays must be submitted electronically on </w:t>
      </w:r>
      <w:r>
        <w:rPr>
          <w:rFonts w:asciiTheme="majorHAnsi" w:hAnsiTheme="majorHAnsi" w:cstheme="majorHAnsi"/>
        </w:rPr>
        <w:t xml:space="preserve">Canvas, </w:t>
      </w:r>
      <w:r w:rsidRPr="008E6B91">
        <w:rPr>
          <w:rFonts w:asciiTheme="majorHAnsi" w:hAnsiTheme="majorHAnsi" w:cstheme="majorHAnsi"/>
        </w:rPr>
        <w:t>the first day of school</w:t>
      </w:r>
      <w:r>
        <w:rPr>
          <w:rFonts w:asciiTheme="majorHAnsi" w:hAnsiTheme="majorHAnsi" w:cstheme="majorHAnsi"/>
        </w:rPr>
        <w:t>.</w:t>
      </w:r>
      <w:r w:rsidRPr="008E6B91">
        <w:rPr>
          <w:rFonts w:asciiTheme="majorHAnsi" w:hAnsiTheme="majorHAnsi" w:cstheme="majorHAnsi"/>
        </w:rPr>
        <w:t xml:space="preserve"> If you have any questions or concerns regarding this procedure, please see me before the end of the school year</w:t>
      </w:r>
      <w:r>
        <w:rPr>
          <w:rFonts w:asciiTheme="majorHAnsi" w:hAnsiTheme="majorHAnsi" w:cstheme="majorHAnsi"/>
        </w:rPr>
        <w:t xml:space="preserve"> or email me at Vania.saleem@browardschools.com</w:t>
      </w:r>
      <w:r w:rsidRPr="008E6B91">
        <w:rPr>
          <w:rFonts w:asciiTheme="majorHAnsi" w:hAnsiTheme="majorHAnsi" w:cstheme="majorHAnsi"/>
        </w:rPr>
        <w:t xml:space="preserve"> (rather than the first day of class). </w:t>
      </w:r>
    </w:p>
    <w:p w14:paraId="6FEEBF60" w14:textId="0DDD45E0" w:rsidR="00743FF0" w:rsidRDefault="00743FF0" w:rsidP="00051711">
      <w:r w:rsidRPr="6A7DAF5D">
        <w:rPr>
          <w:rFonts w:asciiTheme="majorHAnsi" w:hAnsiTheme="majorHAnsi" w:cstheme="majorBidi"/>
          <w:b/>
          <w:bCs/>
        </w:rPr>
        <w:t>DIRECTIONS</w:t>
      </w:r>
      <w:r w:rsidRPr="6A7DAF5D">
        <w:rPr>
          <w:rFonts w:asciiTheme="majorHAnsi" w:hAnsiTheme="majorHAnsi" w:cstheme="majorBidi"/>
        </w:rPr>
        <w:t xml:space="preserve">: Access </w:t>
      </w:r>
      <w:proofErr w:type="spellStart"/>
      <w:r w:rsidRPr="6A7DAF5D">
        <w:rPr>
          <w:rFonts w:asciiTheme="majorHAnsi" w:hAnsiTheme="majorHAnsi" w:cstheme="majorBidi"/>
          <w:i/>
          <w:iCs/>
        </w:rPr>
        <w:t>Ouliers</w:t>
      </w:r>
      <w:proofErr w:type="spellEnd"/>
      <w:r w:rsidRPr="6A7DAF5D">
        <w:rPr>
          <w:rFonts w:asciiTheme="majorHAnsi" w:hAnsiTheme="majorHAnsi" w:cstheme="majorBidi"/>
        </w:rPr>
        <w:t xml:space="preserve"> by Malcom Gladwell  by clicking on the following link </w:t>
      </w:r>
      <w:hyperlink r:id="rId10">
        <w:r w:rsidRPr="6A7DAF5D">
          <w:rPr>
            <w:rStyle w:val="Hyperlink"/>
          </w:rPr>
          <w:t>Outliers: The Story of Success (Little, Brown &amp; Co; 2008) (englishonlineclub.com)</w:t>
        </w:r>
      </w:hyperlink>
      <w:r>
        <w:t xml:space="preserve"> Read and summarize each chapter in a composition notebook</w:t>
      </w:r>
      <w:r w:rsidR="00051711">
        <w:t>, then complete the essays below</w:t>
      </w:r>
      <w:r>
        <w:t>.</w:t>
      </w:r>
      <w:r w:rsidR="682D1ABE">
        <w:t xml:space="preserve"> The notebook and the essay (hardcopy)are due the 1</w:t>
      </w:r>
      <w:r w:rsidR="682D1ABE" w:rsidRPr="6A7DAF5D">
        <w:rPr>
          <w:vertAlign w:val="superscript"/>
        </w:rPr>
        <w:t>st</w:t>
      </w:r>
      <w:r w:rsidR="682D1ABE">
        <w:t xml:space="preserve"> day of class, at the beginning of the period</w:t>
      </w:r>
      <w:r w:rsidR="3072FE13">
        <w:t>. Essay=</w:t>
      </w:r>
      <w:r w:rsidR="2D13C9DB">
        <w:t xml:space="preserve"> 100 pts and notebook= 50 pts.</w:t>
      </w:r>
    </w:p>
    <w:p w14:paraId="29F26D2F" w14:textId="77777777" w:rsidR="00743FF0" w:rsidRPr="00167B26" w:rsidRDefault="00743FF0" w:rsidP="00743FF0">
      <w:pPr>
        <w:pStyle w:val="ListParagraph"/>
        <w:ind w:left="1080"/>
        <w:rPr>
          <w:rFonts w:asciiTheme="majorHAnsi" w:hAnsiTheme="majorHAnsi" w:cstheme="majorHAnsi"/>
        </w:rPr>
      </w:pPr>
    </w:p>
    <w:p w14:paraId="5453803C" w14:textId="73A97328" w:rsidR="00743FF0" w:rsidRDefault="00743FF0" w:rsidP="7AF107D7">
      <w:pPr>
        <w:pStyle w:val="ListParagraph"/>
        <w:numPr>
          <w:ilvl w:val="0"/>
          <w:numId w:val="3"/>
        </w:numPr>
        <w:spacing w:after="160" w:line="259" w:lineRule="auto"/>
        <w:rPr>
          <w:rFonts w:asciiTheme="majorHAnsi" w:hAnsiTheme="majorHAnsi" w:cstheme="majorBidi"/>
        </w:rPr>
      </w:pPr>
      <w:r w:rsidRPr="7AF107D7">
        <w:rPr>
          <w:rFonts w:asciiTheme="majorHAnsi" w:hAnsiTheme="majorHAnsi" w:cstheme="majorBidi"/>
        </w:rPr>
        <w:t xml:space="preserve">Essay-Argument: In his book Outliers, Malcolm Gladwell argues that “there’s no such thing as a self-made man and that super achievers are successful because of their circumstances, their families, and their appetite for hard work”. Do you agree or disagree with Gladwell? Support your answer with references from the book </w:t>
      </w:r>
      <w:r w:rsidRPr="7AF107D7">
        <w:rPr>
          <w:rFonts w:asciiTheme="majorHAnsi" w:hAnsiTheme="majorHAnsi" w:cstheme="majorBidi"/>
          <w:i/>
          <w:iCs/>
        </w:rPr>
        <w:t>Outliers</w:t>
      </w:r>
      <w:r w:rsidRPr="7AF107D7">
        <w:rPr>
          <w:rFonts w:asciiTheme="majorHAnsi" w:hAnsiTheme="majorHAnsi" w:cstheme="majorBidi"/>
        </w:rPr>
        <w:t xml:space="preserve">. </w:t>
      </w:r>
    </w:p>
    <w:p w14:paraId="38599462" w14:textId="77777777" w:rsidR="002124E3" w:rsidRDefault="002124E3" w:rsidP="002124E3">
      <w:pPr>
        <w:rPr>
          <w:rFonts w:asciiTheme="majorHAnsi" w:hAnsiTheme="majorHAnsi" w:cstheme="majorBidi"/>
        </w:rPr>
      </w:pPr>
    </w:p>
    <w:p w14:paraId="13FFFAB8" w14:textId="77777777" w:rsidR="002124E3" w:rsidRDefault="002124E3" w:rsidP="002124E3">
      <w:pPr>
        <w:rPr>
          <w:rFonts w:asciiTheme="majorHAnsi" w:hAnsiTheme="majorHAnsi" w:cstheme="majorBidi"/>
        </w:rPr>
      </w:pPr>
    </w:p>
    <w:p w14:paraId="2A2D0222" w14:textId="77777777" w:rsidR="002124E3" w:rsidRPr="002124E3" w:rsidRDefault="002124E3" w:rsidP="002124E3">
      <w:pPr>
        <w:rPr>
          <w:rFonts w:asciiTheme="majorHAnsi" w:hAnsiTheme="majorHAnsi" w:cstheme="majorBidi"/>
        </w:rPr>
      </w:pPr>
    </w:p>
    <w:p w14:paraId="10BD401D" w14:textId="6986818D" w:rsidR="00C02982" w:rsidRDefault="146F4347" w:rsidP="6A7DAF5D">
      <w:pPr>
        <w:jc w:val="center"/>
        <w:rPr>
          <w:rFonts w:asciiTheme="majorHAnsi" w:eastAsiaTheme="majorEastAsia" w:hAnsiTheme="majorHAnsi" w:cstheme="majorBidi"/>
          <w:b/>
          <w:bCs/>
          <w:sz w:val="24"/>
          <w:szCs w:val="24"/>
        </w:rPr>
      </w:pPr>
      <w:r w:rsidRPr="6A7DAF5D">
        <w:rPr>
          <w:rFonts w:asciiTheme="majorHAnsi" w:eastAsiaTheme="majorEastAsia" w:hAnsiTheme="majorHAnsi" w:cstheme="majorBidi"/>
          <w:b/>
          <w:bCs/>
          <w:sz w:val="24"/>
          <w:szCs w:val="24"/>
        </w:rPr>
        <w:lastRenderedPageBreak/>
        <w:t>Argumentative Essay Rubric</w:t>
      </w:r>
    </w:p>
    <w:tbl>
      <w:tblPr>
        <w:tblStyle w:val="TableGrid"/>
        <w:tblW w:w="0" w:type="auto"/>
        <w:tblLayout w:type="fixed"/>
        <w:tblLook w:val="06A0" w:firstRow="1" w:lastRow="0" w:firstColumn="1" w:lastColumn="0" w:noHBand="1" w:noVBand="1"/>
      </w:tblPr>
      <w:tblGrid>
        <w:gridCol w:w="4680"/>
        <w:gridCol w:w="4680"/>
      </w:tblGrid>
      <w:tr w:rsidR="6A7DAF5D" w14:paraId="07CB281B" w14:textId="77777777" w:rsidTr="6A7DAF5D">
        <w:trPr>
          <w:trHeight w:val="300"/>
        </w:trPr>
        <w:tc>
          <w:tcPr>
            <w:tcW w:w="4680" w:type="dxa"/>
          </w:tcPr>
          <w:p w14:paraId="4F4F9BFC" w14:textId="36997D25" w:rsidR="5922409F" w:rsidRDefault="5922409F" w:rsidP="6A7DAF5D">
            <w:pPr>
              <w:rPr>
                <w:rFonts w:asciiTheme="majorHAnsi" w:eastAsiaTheme="majorEastAsia" w:hAnsiTheme="majorHAnsi" w:cstheme="majorBidi"/>
                <w:b/>
                <w:bCs/>
              </w:rPr>
            </w:pPr>
            <w:r w:rsidRPr="6A7DAF5D">
              <w:rPr>
                <w:rFonts w:asciiTheme="majorHAnsi" w:eastAsiaTheme="majorEastAsia" w:hAnsiTheme="majorHAnsi" w:cstheme="majorBidi"/>
                <w:b/>
                <w:bCs/>
              </w:rPr>
              <w:t>Criteria</w:t>
            </w:r>
          </w:p>
        </w:tc>
        <w:tc>
          <w:tcPr>
            <w:tcW w:w="4680" w:type="dxa"/>
          </w:tcPr>
          <w:p w14:paraId="0F3D5F9D" w14:textId="1E92434A" w:rsidR="5922409F" w:rsidRDefault="5922409F" w:rsidP="6A7DAF5D">
            <w:pPr>
              <w:rPr>
                <w:rFonts w:asciiTheme="majorHAnsi" w:eastAsiaTheme="majorEastAsia" w:hAnsiTheme="majorHAnsi" w:cstheme="majorBidi"/>
                <w:b/>
                <w:bCs/>
              </w:rPr>
            </w:pPr>
            <w:r w:rsidRPr="6A7DAF5D">
              <w:rPr>
                <w:rFonts w:asciiTheme="majorHAnsi" w:eastAsiaTheme="majorEastAsia" w:hAnsiTheme="majorHAnsi" w:cstheme="majorBidi"/>
                <w:b/>
                <w:bCs/>
              </w:rPr>
              <w:t>Competent</w:t>
            </w:r>
          </w:p>
        </w:tc>
      </w:tr>
      <w:tr w:rsidR="6A7DAF5D" w14:paraId="29B29CB0" w14:textId="77777777" w:rsidTr="6A7DAF5D">
        <w:trPr>
          <w:trHeight w:val="300"/>
        </w:trPr>
        <w:tc>
          <w:tcPr>
            <w:tcW w:w="4680" w:type="dxa"/>
          </w:tcPr>
          <w:p w14:paraId="0400B826" w14:textId="1A276565"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b/>
                <w:bCs/>
              </w:rPr>
              <w:t>Introduction</w:t>
            </w:r>
            <w:r w:rsidRPr="6A7DAF5D">
              <w:rPr>
                <w:rFonts w:asciiTheme="majorHAnsi" w:eastAsiaTheme="majorEastAsia" w:hAnsiTheme="majorHAnsi" w:cstheme="majorBidi"/>
              </w:rPr>
              <w:t xml:space="preserve"> Background/history Define the problem Thesis Statement </w:t>
            </w:r>
          </w:p>
          <w:p w14:paraId="23CAC88B" w14:textId="2CA61C69" w:rsidR="146F4347" w:rsidRDefault="146F4347" w:rsidP="6A7DAF5D">
            <w:pPr>
              <w:rPr>
                <w:rFonts w:asciiTheme="majorHAnsi" w:eastAsiaTheme="majorEastAsia" w:hAnsiTheme="majorHAnsi" w:cstheme="majorBidi"/>
                <w:b/>
                <w:bCs/>
              </w:rPr>
            </w:pPr>
            <w:r w:rsidRPr="6A7DAF5D">
              <w:rPr>
                <w:rFonts w:asciiTheme="majorHAnsi" w:eastAsiaTheme="majorEastAsia" w:hAnsiTheme="majorHAnsi" w:cstheme="majorBidi"/>
                <w:b/>
                <w:bCs/>
              </w:rPr>
              <w:t>Conclusion</w:t>
            </w:r>
          </w:p>
          <w:p w14:paraId="02999B08" w14:textId="39EB9C8C" w:rsidR="6A7DAF5D" w:rsidRDefault="6A7DAF5D" w:rsidP="6A7DAF5D">
            <w:pPr>
              <w:rPr>
                <w:rFonts w:asciiTheme="majorHAnsi" w:eastAsiaTheme="majorEastAsia" w:hAnsiTheme="majorHAnsi" w:cstheme="majorBidi"/>
              </w:rPr>
            </w:pPr>
          </w:p>
        </w:tc>
        <w:tc>
          <w:tcPr>
            <w:tcW w:w="4680" w:type="dxa"/>
          </w:tcPr>
          <w:p w14:paraId="21108FB8" w14:textId="12328167" w:rsidR="774CF413" w:rsidRDefault="774CF413" w:rsidP="6A7DAF5D">
            <w:pPr>
              <w:rPr>
                <w:rFonts w:asciiTheme="majorHAnsi" w:eastAsiaTheme="majorEastAsia" w:hAnsiTheme="majorHAnsi" w:cstheme="majorBidi"/>
              </w:rPr>
            </w:pPr>
            <w:r w:rsidRPr="6A7DAF5D">
              <w:rPr>
                <w:rFonts w:asciiTheme="majorHAnsi" w:eastAsiaTheme="majorEastAsia" w:hAnsiTheme="majorHAnsi" w:cstheme="majorBidi"/>
              </w:rPr>
              <w:t>Well-developed</w:t>
            </w:r>
            <w:r w:rsidR="146F4347" w:rsidRPr="6A7DAF5D">
              <w:rPr>
                <w:rFonts w:asciiTheme="majorHAnsi" w:eastAsiaTheme="majorEastAsia" w:hAnsiTheme="majorHAnsi" w:cstheme="majorBidi"/>
              </w:rPr>
              <w:t xml:space="preserve"> introductory paragraph contains detailed </w:t>
            </w:r>
            <w:r w:rsidR="2063D633" w:rsidRPr="6A7DAF5D">
              <w:rPr>
                <w:rFonts w:asciiTheme="majorHAnsi" w:eastAsiaTheme="majorEastAsia" w:hAnsiTheme="majorHAnsi" w:cstheme="majorBidi"/>
              </w:rPr>
              <w:t>background,</w:t>
            </w:r>
            <w:r w:rsidR="146F4347" w:rsidRPr="6A7DAF5D">
              <w:rPr>
                <w:rFonts w:asciiTheme="majorHAnsi" w:eastAsiaTheme="majorEastAsia" w:hAnsiTheme="majorHAnsi" w:cstheme="majorBidi"/>
              </w:rPr>
              <w:t xml:space="preserve"> a clear explanation or definition of the problem, and a</w:t>
            </w:r>
            <w:r w:rsidR="6F315BF8" w:rsidRPr="6A7DAF5D">
              <w:rPr>
                <w:rFonts w:asciiTheme="majorHAnsi" w:eastAsiaTheme="majorEastAsia" w:hAnsiTheme="majorHAnsi" w:cstheme="majorBidi"/>
              </w:rPr>
              <w:t xml:space="preserve">n effective </w:t>
            </w:r>
            <w:r w:rsidR="146F4347" w:rsidRPr="6A7DAF5D">
              <w:rPr>
                <w:rFonts w:asciiTheme="majorHAnsi" w:eastAsiaTheme="majorEastAsia" w:hAnsiTheme="majorHAnsi" w:cstheme="majorBidi"/>
              </w:rPr>
              <w:t>thesis statement</w:t>
            </w:r>
            <w:r w:rsidR="0E11E698" w:rsidRPr="6A7DAF5D">
              <w:rPr>
                <w:rFonts w:asciiTheme="majorHAnsi" w:eastAsiaTheme="majorEastAsia" w:hAnsiTheme="majorHAnsi" w:cstheme="majorBidi"/>
              </w:rPr>
              <w:t>.</w:t>
            </w:r>
            <w:r w:rsidR="146F4347" w:rsidRPr="6A7DAF5D">
              <w:rPr>
                <w:rFonts w:asciiTheme="majorHAnsi" w:eastAsiaTheme="majorEastAsia" w:hAnsiTheme="majorHAnsi" w:cstheme="majorBidi"/>
              </w:rPr>
              <w:t xml:space="preserve"> </w:t>
            </w:r>
          </w:p>
          <w:p w14:paraId="2B49E7CE" w14:textId="00123902"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rPr>
              <w:t>Conclusion summarizes the main topics without repeating previous sentences; writer’s opinions and suggestions for change are logical and well thought out.</w:t>
            </w:r>
          </w:p>
        </w:tc>
      </w:tr>
      <w:tr w:rsidR="6A7DAF5D" w14:paraId="7E6CBAA0" w14:textId="77777777" w:rsidTr="6A7DAF5D">
        <w:trPr>
          <w:trHeight w:val="300"/>
        </w:trPr>
        <w:tc>
          <w:tcPr>
            <w:tcW w:w="4680" w:type="dxa"/>
          </w:tcPr>
          <w:p w14:paraId="4EEBDDCE" w14:textId="00C642F7"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b/>
                <w:bCs/>
              </w:rPr>
              <w:t>MAIN POINTS</w:t>
            </w:r>
            <w:r w:rsidRPr="6A7DAF5D">
              <w:rPr>
                <w:rFonts w:asciiTheme="majorHAnsi" w:eastAsiaTheme="majorEastAsia" w:hAnsiTheme="majorHAnsi" w:cstheme="majorBidi"/>
              </w:rPr>
              <w:t xml:space="preserve"> Body Paragraphs Refutation</w:t>
            </w:r>
          </w:p>
        </w:tc>
        <w:tc>
          <w:tcPr>
            <w:tcW w:w="4680" w:type="dxa"/>
          </w:tcPr>
          <w:p w14:paraId="0B04EBDE" w14:textId="27A23C2B"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rPr>
              <w:t>Three or more main points are well developed with supporting details. Refutation paragraph(s) acknowledges the opposing view and summarizes their main points.</w:t>
            </w:r>
          </w:p>
        </w:tc>
      </w:tr>
      <w:tr w:rsidR="6A7DAF5D" w14:paraId="088A12BF" w14:textId="77777777" w:rsidTr="6A7DAF5D">
        <w:trPr>
          <w:trHeight w:val="300"/>
        </w:trPr>
        <w:tc>
          <w:tcPr>
            <w:tcW w:w="4680" w:type="dxa"/>
          </w:tcPr>
          <w:p w14:paraId="384086FB" w14:textId="14CDB86C" w:rsidR="146F4347" w:rsidRDefault="146F4347" w:rsidP="6A7DAF5D">
            <w:pPr>
              <w:rPr>
                <w:rFonts w:asciiTheme="majorHAnsi" w:eastAsiaTheme="majorEastAsia" w:hAnsiTheme="majorHAnsi" w:cstheme="majorBidi"/>
                <w:b/>
                <w:bCs/>
              </w:rPr>
            </w:pPr>
            <w:r w:rsidRPr="6A7DAF5D">
              <w:rPr>
                <w:rFonts w:asciiTheme="majorHAnsi" w:eastAsiaTheme="majorEastAsia" w:hAnsiTheme="majorHAnsi" w:cstheme="majorBidi"/>
                <w:b/>
                <w:bCs/>
              </w:rPr>
              <w:t>ORGANIZATION</w:t>
            </w:r>
          </w:p>
        </w:tc>
        <w:tc>
          <w:tcPr>
            <w:tcW w:w="4680" w:type="dxa"/>
          </w:tcPr>
          <w:p w14:paraId="5F81B7D9" w14:textId="01EC51C2"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rPr>
              <w:t xml:space="preserve">Logical, compelling progression of ideas in </w:t>
            </w:r>
            <w:r w:rsidR="1B26B020" w:rsidRPr="6A7DAF5D">
              <w:rPr>
                <w:rFonts w:asciiTheme="majorHAnsi" w:eastAsiaTheme="majorEastAsia" w:hAnsiTheme="majorHAnsi" w:cstheme="majorBidi"/>
              </w:rPr>
              <w:t>essay; clear</w:t>
            </w:r>
            <w:r w:rsidRPr="6A7DAF5D">
              <w:rPr>
                <w:rFonts w:asciiTheme="majorHAnsi" w:eastAsiaTheme="majorEastAsia" w:hAnsiTheme="majorHAnsi" w:cstheme="majorBidi"/>
              </w:rPr>
              <w:t xml:space="preserve"> structure which enhances and showcases the central idea or theme and moves the reader through the text. Organization flows so smoothly the reader hardly thinks about it. Effective, mature, graceful transitions exist throughout the essay.</w:t>
            </w:r>
          </w:p>
        </w:tc>
      </w:tr>
      <w:tr w:rsidR="6A7DAF5D" w14:paraId="26F66CA0" w14:textId="77777777" w:rsidTr="6A7DAF5D">
        <w:trPr>
          <w:trHeight w:val="300"/>
        </w:trPr>
        <w:tc>
          <w:tcPr>
            <w:tcW w:w="4680" w:type="dxa"/>
          </w:tcPr>
          <w:p w14:paraId="6179300D" w14:textId="34262397" w:rsidR="146F4347" w:rsidRDefault="146F4347" w:rsidP="6A7DAF5D">
            <w:pPr>
              <w:rPr>
                <w:rFonts w:asciiTheme="majorHAnsi" w:eastAsiaTheme="majorEastAsia" w:hAnsiTheme="majorHAnsi" w:cstheme="majorBidi"/>
                <w:b/>
                <w:bCs/>
              </w:rPr>
            </w:pPr>
            <w:r w:rsidRPr="6A7DAF5D">
              <w:rPr>
                <w:rFonts w:asciiTheme="majorHAnsi" w:eastAsiaTheme="majorEastAsia" w:hAnsiTheme="majorHAnsi" w:cstheme="majorBidi"/>
                <w:b/>
                <w:bCs/>
              </w:rPr>
              <w:t>WORKS CITED</w:t>
            </w:r>
          </w:p>
        </w:tc>
        <w:tc>
          <w:tcPr>
            <w:tcW w:w="4680" w:type="dxa"/>
          </w:tcPr>
          <w:p w14:paraId="3EDEE300" w14:textId="2B8C98EA"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rPr>
              <w:t xml:space="preserve">Source material is smoothly integrated into the text. </w:t>
            </w:r>
            <w:r w:rsidR="0488E986" w:rsidRPr="6A7DAF5D">
              <w:rPr>
                <w:rFonts w:asciiTheme="majorHAnsi" w:eastAsiaTheme="majorEastAsia" w:hAnsiTheme="majorHAnsi" w:cstheme="majorBidi"/>
              </w:rPr>
              <w:t>All sources are accurately documented in the desired format in the text and on the Works Cited page.</w:t>
            </w:r>
          </w:p>
        </w:tc>
      </w:tr>
      <w:tr w:rsidR="6A7DAF5D" w14:paraId="17FC6E73" w14:textId="77777777" w:rsidTr="6A7DAF5D">
        <w:trPr>
          <w:trHeight w:val="300"/>
        </w:trPr>
        <w:tc>
          <w:tcPr>
            <w:tcW w:w="4680" w:type="dxa"/>
          </w:tcPr>
          <w:p w14:paraId="1D81BD85" w14:textId="6E199324"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b/>
                <w:bCs/>
              </w:rPr>
              <w:t>MECHANICS</w:t>
            </w:r>
            <w:r w:rsidRPr="6A7DAF5D">
              <w:rPr>
                <w:rFonts w:asciiTheme="majorHAnsi" w:eastAsiaTheme="majorEastAsia" w:hAnsiTheme="majorHAnsi" w:cstheme="majorBidi"/>
              </w:rPr>
              <w:t xml:space="preserve"> Sentence Structure Punctuation &amp; Capitalization</w:t>
            </w:r>
          </w:p>
        </w:tc>
        <w:tc>
          <w:tcPr>
            <w:tcW w:w="4680" w:type="dxa"/>
          </w:tcPr>
          <w:p w14:paraId="0747A949" w14:textId="00C84D91" w:rsidR="146F4347" w:rsidRDefault="146F4347" w:rsidP="6A7DAF5D">
            <w:pPr>
              <w:rPr>
                <w:rFonts w:asciiTheme="majorHAnsi" w:eastAsiaTheme="majorEastAsia" w:hAnsiTheme="majorHAnsi" w:cstheme="majorBidi"/>
              </w:rPr>
            </w:pPr>
            <w:r w:rsidRPr="6A7DAF5D">
              <w:rPr>
                <w:rFonts w:asciiTheme="majorHAnsi" w:eastAsiaTheme="majorEastAsia" w:hAnsiTheme="majorHAnsi" w:cstheme="majorBidi"/>
              </w:rPr>
              <w:t>Sentence structure is correct. Punctuation and capitalization are correct.</w:t>
            </w:r>
          </w:p>
        </w:tc>
      </w:tr>
    </w:tbl>
    <w:p w14:paraId="7C0E300B" w14:textId="77777777" w:rsidR="00AA449F" w:rsidRPr="00F96D37" w:rsidRDefault="00AA449F" w:rsidP="6A7DAF5D">
      <w:pPr>
        <w:rPr>
          <w:rFonts w:asciiTheme="majorHAnsi" w:eastAsiaTheme="majorEastAsia" w:hAnsiTheme="majorHAnsi" w:cstheme="majorBidi"/>
          <w:sz w:val="24"/>
          <w:szCs w:val="24"/>
        </w:rPr>
      </w:pPr>
    </w:p>
    <w:sectPr w:rsidR="00AA449F" w:rsidRPr="00F96D3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E57F" w14:textId="77777777" w:rsidR="00C75B7A" w:rsidRDefault="00C75B7A" w:rsidP="00373970">
      <w:pPr>
        <w:spacing w:after="0" w:line="240" w:lineRule="auto"/>
      </w:pPr>
      <w:r>
        <w:separator/>
      </w:r>
    </w:p>
  </w:endnote>
  <w:endnote w:type="continuationSeparator" w:id="0">
    <w:p w14:paraId="7E40D9AD" w14:textId="77777777" w:rsidR="00C75B7A" w:rsidRDefault="00C75B7A" w:rsidP="0037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E3E" w14:textId="73508BD4" w:rsidR="00373970" w:rsidRPr="00AA449F" w:rsidRDefault="00373970" w:rsidP="00AA449F">
    <w:pPr>
      <w:shd w:val="clear" w:color="auto" w:fill="FFFFFF"/>
      <w:spacing w:before="100" w:beforeAutospacing="1" w:after="100" w:afterAutospacing="1" w:line="240" w:lineRule="auto"/>
      <w:textAlignment w:val="baseline"/>
      <w:rPr>
        <w:rFonts w:ascii="Times New Roman" w:eastAsia="Times New Roman" w:hAnsi="Times New Roman" w:cs="Times New Roman"/>
        <w:color w:val="282828"/>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A556" w14:textId="77777777" w:rsidR="00C75B7A" w:rsidRDefault="00C75B7A" w:rsidP="00373970">
      <w:pPr>
        <w:spacing w:after="0" w:line="240" w:lineRule="auto"/>
      </w:pPr>
      <w:r>
        <w:separator/>
      </w:r>
    </w:p>
  </w:footnote>
  <w:footnote w:type="continuationSeparator" w:id="0">
    <w:p w14:paraId="6416AECB" w14:textId="77777777" w:rsidR="00C75B7A" w:rsidRDefault="00C75B7A" w:rsidP="00373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FCC" w14:textId="77777777" w:rsidR="00373970" w:rsidRPr="009C14A2" w:rsidRDefault="00373970" w:rsidP="00373970">
    <w:pPr>
      <w:pStyle w:val="Header"/>
      <w:rPr>
        <w:b/>
        <w:sz w:val="24"/>
        <w:szCs w:val="24"/>
      </w:rPr>
    </w:pPr>
    <w:bookmarkStart w:id="0" w:name="_Hlk73449914"/>
    <w:bookmarkStart w:id="1" w:name="_Hlk73449915"/>
    <w:bookmarkStart w:id="2" w:name="_Hlk73450291"/>
    <w:bookmarkStart w:id="3" w:name="_Hlk73450292"/>
    <w:r>
      <w:rPr>
        <w:noProof/>
      </w:rPr>
      <w:drawing>
        <wp:anchor distT="0" distB="0" distL="114300" distR="114300" simplePos="0" relativeHeight="251659264" behindDoc="0" locked="0" layoutInCell="1" allowOverlap="1" wp14:anchorId="7629ACA8" wp14:editId="37D1AA49">
          <wp:simplePos x="0" y="0"/>
          <wp:positionH relativeFrom="margin">
            <wp:align>left</wp:align>
          </wp:positionH>
          <wp:positionV relativeFrom="paragraph">
            <wp:posOffset>-327660</wp:posOffset>
          </wp:positionV>
          <wp:extent cx="1188720" cy="845820"/>
          <wp:effectExtent l="0" t="0" r="0" b="0"/>
          <wp:wrapSquare wrapText="bothSides"/>
          <wp:docPr id="8" name="Picture 8" descr="Nova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va Hig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Pr="00E07931">
      <w:rPr>
        <w:b/>
        <w:sz w:val="24"/>
        <w:szCs w:val="24"/>
      </w:rPr>
      <w:t xml:space="preserve">NOVA HIGH SCHOOL </w:t>
    </w:r>
    <w:bookmarkEnd w:id="0"/>
    <w:bookmarkEnd w:id="1"/>
    <w:bookmarkEnd w:id="2"/>
    <w:bookmarkEnd w:id="3"/>
  </w:p>
  <w:p w14:paraId="5160BFA6" w14:textId="77777777" w:rsidR="00373970" w:rsidRDefault="0037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7FB5"/>
    <w:multiLevelType w:val="multilevel"/>
    <w:tmpl w:val="3B325E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810588"/>
    <w:multiLevelType w:val="multilevel"/>
    <w:tmpl w:val="A35447F8"/>
    <w:lvl w:ilvl="0">
      <w:start w:val="1"/>
      <w:numFmt w:val="decimal"/>
      <w:lvlText w:val="%1."/>
      <w:lvlJc w:val="left"/>
      <w:pPr>
        <w:tabs>
          <w:tab w:val="num" w:pos="720"/>
        </w:tabs>
        <w:ind w:left="720" w:hanging="360"/>
      </w:pPr>
      <w:rPr>
        <w:rFonts w:ascii="Georgia" w:eastAsia="Times New Roman" w:hAnsi="Georgia" w:cs="Times New Roman"/>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8355B"/>
    <w:multiLevelType w:val="hybridMultilevel"/>
    <w:tmpl w:val="2B20E568"/>
    <w:lvl w:ilvl="0" w:tplc="D0FCF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2025775">
    <w:abstractNumId w:val="0"/>
  </w:num>
  <w:num w:numId="2" w16cid:durableId="122238112">
    <w:abstractNumId w:val="1"/>
  </w:num>
  <w:num w:numId="3" w16cid:durableId="1537884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2A"/>
    <w:rsid w:val="00051711"/>
    <w:rsid w:val="000E0B0E"/>
    <w:rsid w:val="002124E3"/>
    <w:rsid w:val="00373970"/>
    <w:rsid w:val="0041AD0B"/>
    <w:rsid w:val="00743FF0"/>
    <w:rsid w:val="00811CE8"/>
    <w:rsid w:val="009F1D40"/>
    <w:rsid w:val="00AA449F"/>
    <w:rsid w:val="00BD235D"/>
    <w:rsid w:val="00C024E2"/>
    <w:rsid w:val="00C02982"/>
    <w:rsid w:val="00C37F2A"/>
    <w:rsid w:val="00C75B7A"/>
    <w:rsid w:val="00D022C6"/>
    <w:rsid w:val="00D848A7"/>
    <w:rsid w:val="00E16B3E"/>
    <w:rsid w:val="00E51BD7"/>
    <w:rsid w:val="00F913F6"/>
    <w:rsid w:val="00F96D37"/>
    <w:rsid w:val="03B3CF66"/>
    <w:rsid w:val="0488E986"/>
    <w:rsid w:val="0A1E0A4A"/>
    <w:rsid w:val="0CD2E6F7"/>
    <w:rsid w:val="0D9E79AB"/>
    <w:rsid w:val="0E11E698"/>
    <w:rsid w:val="118285F0"/>
    <w:rsid w:val="128721B4"/>
    <w:rsid w:val="12E76429"/>
    <w:rsid w:val="1321E5C2"/>
    <w:rsid w:val="146F4347"/>
    <w:rsid w:val="1ADF1EB9"/>
    <w:rsid w:val="1B26B020"/>
    <w:rsid w:val="2063D633"/>
    <w:rsid w:val="22C9116F"/>
    <w:rsid w:val="2D13C9DB"/>
    <w:rsid w:val="2D9DEEA8"/>
    <w:rsid w:val="2EF7CC54"/>
    <w:rsid w:val="2F39BF09"/>
    <w:rsid w:val="2F62D2FA"/>
    <w:rsid w:val="3072FE13"/>
    <w:rsid w:val="3166A085"/>
    <w:rsid w:val="32AA7DFD"/>
    <w:rsid w:val="33282443"/>
    <w:rsid w:val="33D51DF6"/>
    <w:rsid w:val="3BDCDDC2"/>
    <w:rsid w:val="40A319AC"/>
    <w:rsid w:val="410BA909"/>
    <w:rsid w:val="456C8B8A"/>
    <w:rsid w:val="45851F28"/>
    <w:rsid w:val="477878BA"/>
    <w:rsid w:val="4F563C69"/>
    <w:rsid w:val="58FD8356"/>
    <w:rsid w:val="5922409F"/>
    <w:rsid w:val="611275BA"/>
    <w:rsid w:val="62CD2FF4"/>
    <w:rsid w:val="682D1ABE"/>
    <w:rsid w:val="6A7DAF5D"/>
    <w:rsid w:val="6C5D15E7"/>
    <w:rsid w:val="6F315BF8"/>
    <w:rsid w:val="774CF413"/>
    <w:rsid w:val="793846D6"/>
    <w:rsid w:val="795A82C8"/>
    <w:rsid w:val="79B5E632"/>
    <w:rsid w:val="7AF107D7"/>
    <w:rsid w:val="7F91B216"/>
    <w:rsid w:val="7FD9A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C7449"/>
  <w15:chartTrackingRefBased/>
  <w15:docId w15:val="{52005DEF-01C4-42FE-85F9-514D3933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11CE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1C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811CE8"/>
    <w:pPr>
      <w:spacing w:before="100" w:beforeAutospacing="1" w:after="100" w:afterAutospacing="1" w:line="240" w:lineRule="auto"/>
    </w:pPr>
    <w:rPr>
      <w:rFonts w:ascii="Times New Roman" w:eastAsia="Times New Roman" w:hAnsi="Times New Roman" w:cs="Times New Roman"/>
      <w:color w:val="404040" w:themeColor="text1" w:themeTint="BF"/>
      <w:sz w:val="24"/>
      <w:szCs w:val="24"/>
    </w:rPr>
  </w:style>
  <w:style w:type="character" w:styleId="Strong">
    <w:name w:val="Strong"/>
    <w:basedOn w:val="DefaultParagraphFont"/>
    <w:uiPriority w:val="22"/>
    <w:qFormat/>
    <w:rsid w:val="00811CE8"/>
    <w:rPr>
      <w:b/>
      <w:bCs/>
    </w:rPr>
  </w:style>
  <w:style w:type="paragraph" w:styleId="ListParagraph">
    <w:name w:val="List Paragraph"/>
    <w:basedOn w:val="Normal"/>
    <w:uiPriority w:val="34"/>
    <w:qFormat/>
    <w:rsid w:val="00811CE8"/>
    <w:pPr>
      <w:spacing w:after="0" w:line="240" w:lineRule="auto"/>
      <w:ind w:left="720"/>
      <w:contextualSpacing/>
    </w:pPr>
    <w:rPr>
      <w:rFonts w:eastAsiaTheme="minorEastAsia"/>
      <w:color w:val="404040" w:themeColor="text1" w:themeTint="BF"/>
      <w:sz w:val="20"/>
    </w:rPr>
  </w:style>
  <w:style w:type="paragraph" w:styleId="Header">
    <w:name w:val="header"/>
    <w:basedOn w:val="Normal"/>
    <w:link w:val="HeaderChar"/>
    <w:uiPriority w:val="99"/>
    <w:unhideWhenUsed/>
    <w:rsid w:val="0037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70"/>
  </w:style>
  <w:style w:type="paragraph" w:styleId="Footer">
    <w:name w:val="footer"/>
    <w:basedOn w:val="Normal"/>
    <w:link w:val="FooterChar"/>
    <w:uiPriority w:val="99"/>
    <w:unhideWhenUsed/>
    <w:rsid w:val="0037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70"/>
  </w:style>
  <w:style w:type="character" w:styleId="Hyperlink">
    <w:name w:val="Hyperlink"/>
    <w:basedOn w:val="DefaultParagraphFont"/>
    <w:uiPriority w:val="99"/>
    <w:semiHidden/>
    <w:unhideWhenUsed/>
    <w:rsid w:val="00743FF0"/>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7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nglishonlineclub.com/pdf/Malcolm%20Gladwell%20-%20Outliers%20-%20The%20Story%20of%20Success%20%5bEnglishOnlineClub.com%5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673795AEB34540A1C20D6520B2543B" ma:contentTypeVersion="13" ma:contentTypeDescription="Create a new document." ma:contentTypeScope="" ma:versionID="b0f005793b645b6c4b000acc28929450">
  <xsd:schema xmlns:xsd="http://www.w3.org/2001/XMLSchema" xmlns:xs="http://www.w3.org/2001/XMLSchema" xmlns:p="http://schemas.microsoft.com/office/2006/metadata/properties" xmlns:ns3="fcd26ac2-3a0e-4bfb-bf3d-ecbd694b7690" xmlns:ns4="4dfa3dd2-2e5a-469c-999f-6e565defb457" targetNamespace="http://schemas.microsoft.com/office/2006/metadata/properties" ma:root="true" ma:fieldsID="50f981c92b9825997a37a2ae6d8e0c7c" ns3:_="" ns4:_="">
    <xsd:import namespace="fcd26ac2-3a0e-4bfb-bf3d-ecbd694b7690"/>
    <xsd:import namespace="4dfa3dd2-2e5a-469c-999f-6e565defb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26ac2-3a0e-4bfb-bf3d-ecbd694b76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fa3dd2-2e5a-469c-999f-6e565defb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5182C-658F-4116-94C8-B208CD5BF8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EFEACB-A5D6-4270-87A1-F364E43C3BAB}">
  <ds:schemaRefs>
    <ds:schemaRef ds:uri="http://schemas.microsoft.com/sharepoint/v3/contenttype/forms"/>
  </ds:schemaRefs>
</ds:datastoreItem>
</file>

<file path=customXml/itemProps3.xml><?xml version="1.0" encoding="utf-8"?>
<ds:datastoreItem xmlns:ds="http://schemas.openxmlformats.org/officeDocument/2006/customXml" ds:itemID="{45B14EFD-A6DD-421B-9CCA-03FF0DD76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26ac2-3a0e-4bfb-bf3d-ecbd694b7690"/>
    <ds:schemaRef ds:uri="4dfa3dd2-2e5a-469c-999f-6e565defb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3143</Characters>
  <Application>Microsoft Office Word</Application>
  <DocSecurity>0</DocSecurity>
  <Lines>26</Lines>
  <Paragraphs>7</Paragraphs>
  <ScaleCrop>false</ScaleCrop>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Dingcong</dc:creator>
  <cp:keywords/>
  <dc:description/>
  <cp:lastModifiedBy>Vania Saleem</cp:lastModifiedBy>
  <cp:revision>3</cp:revision>
  <dcterms:created xsi:type="dcterms:W3CDTF">2024-05-29T16:04:00Z</dcterms:created>
  <dcterms:modified xsi:type="dcterms:W3CDTF">2024-05-29T16:05:00Z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0x0101001B673795AEB34540A1C20D6520B2543B</vt:lpwstr>
  </property>
</Properties>
</file>